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A5E" w:rsidRDefault="00523A5E">
      <w:pPr>
        <w:rPr>
          <w:rFonts w:ascii="MS Reference Sans Serif" w:hAnsi="MS Reference Sans Serif"/>
        </w:rPr>
      </w:pPr>
    </w:p>
    <w:p w:rsidR="00523A5E" w:rsidRDefault="00523A5E" w:rsidP="00523A5E">
      <w:pPr>
        <w:rPr>
          <w:rFonts w:ascii="MS Reference Sans Serif" w:hAnsi="MS Reference Sans Serif"/>
          <w:color w:val="404040" w:themeColor="text1" w:themeTint="BF"/>
          <w:sz w:val="16"/>
          <w:szCs w:val="16"/>
        </w:rPr>
      </w:pPr>
      <w:r>
        <w:rPr>
          <w:rFonts w:ascii="MS Reference Sans Serif" w:hAnsi="MS Reference Sans Serif"/>
          <w:color w:val="404040" w:themeColor="text1" w:themeTint="BF"/>
          <w:sz w:val="16"/>
          <w:szCs w:val="16"/>
        </w:rPr>
        <w:t xml:space="preserve">b r i g i t </w:t>
      </w:r>
      <w:proofErr w:type="spellStart"/>
      <w:r>
        <w:rPr>
          <w:rFonts w:ascii="MS Reference Sans Serif" w:hAnsi="MS Reference Sans Serif"/>
          <w:color w:val="404040" w:themeColor="text1" w:themeTint="BF"/>
          <w:sz w:val="16"/>
          <w:szCs w:val="16"/>
        </w:rPr>
        <w:t>t</w:t>
      </w:r>
      <w:proofErr w:type="spellEnd"/>
      <w:r>
        <w:rPr>
          <w:rFonts w:ascii="MS Reference Sans Serif" w:hAnsi="MS Reference Sans Serif"/>
          <w:color w:val="404040" w:themeColor="text1" w:themeTint="BF"/>
          <w:sz w:val="16"/>
          <w:szCs w:val="16"/>
        </w:rPr>
        <w:t xml:space="preserve"> e _ s e i d e l _ m a l e r i n   </w:t>
      </w:r>
      <w:r>
        <w:rPr>
          <w:rFonts w:ascii="MS Reference Sans Serif" w:hAnsi="MS Reference Sans Serif"/>
          <w:color w:val="00B050"/>
          <w:sz w:val="72"/>
          <w:szCs w:val="72"/>
        </w:rPr>
        <w:t>&amp;</w:t>
      </w:r>
      <w:r>
        <w:rPr>
          <w:rFonts w:ascii="MS Reference Sans Serif" w:hAnsi="MS Reference Sans Serif"/>
          <w:color w:val="404040" w:themeColor="text1" w:themeTint="BF"/>
          <w:sz w:val="16"/>
          <w:szCs w:val="16"/>
        </w:rPr>
        <w:t xml:space="preserve">   b r i g i t </w:t>
      </w:r>
      <w:proofErr w:type="spellStart"/>
      <w:r>
        <w:rPr>
          <w:rFonts w:ascii="MS Reference Sans Serif" w:hAnsi="MS Reference Sans Serif"/>
          <w:color w:val="404040" w:themeColor="text1" w:themeTint="BF"/>
          <w:sz w:val="16"/>
          <w:szCs w:val="16"/>
        </w:rPr>
        <w:t>t</w:t>
      </w:r>
      <w:proofErr w:type="spellEnd"/>
      <w:r>
        <w:rPr>
          <w:rFonts w:ascii="MS Reference Sans Serif" w:hAnsi="MS Reference Sans Serif"/>
          <w:color w:val="404040" w:themeColor="text1" w:themeTint="BF"/>
          <w:sz w:val="16"/>
          <w:szCs w:val="16"/>
        </w:rPr>
        <w:t xml:space="preserve"> e _ s e i d e l _ k u n s t h i s t o r i k e r i n</w:t>
      </w:r>
    </w:p>
    <w:p w:rsidR="00523A5E" w:rsidRDefault="00523A5E">
      <w:pPr>
        <w:rPr>
          <w:rFonts w:ascii="MS Reference Sans Serif" w:hAnsi="MS Reference Sans Serif"/>
        </w:rPr>
      </w:pPr>
    </w:p>
    <w:p w:rsidR="00B93FAA" w:rsidRPr="00373EDC" w:rsidRDefault="00753F96">
      <w:pPr>
        <w:rPr>
          <w:rFonts w:ascii="MS Reference Sans Serif" w:hAnsi="MS Reference Sans Serif"/>
          <w:b/>
        </w:rPr>
      </w:pPr>
      <w:r w:rsidRPr="00373EDC">
        <w:rPr>
          <w:rFonts w:ascii="MS Reference Sans Serif" w:hAnsi="MS Reference Sans Serif"/>
          <w:b/>
        </w:rPr>
        <w:t>Ausstellung „Konkret - Abstrakt</w:t>
      </w:r>
      <w:r w:rsidR="00365DAC" w:rsidRPr="00373EDC">
        <w:rPr>
          <w:rFonts w:ascii="MS Reference Sans Serif" w:hAnsi="MS Reference Sans Serif"/>
          <w:b/>
        </w:rPr>
        <w:t>. Vier Wahrnehmungen“ in der Orangerie im Englischen Garten</w:t>
      </w:r>
      <w:r w:rsidR="00373EDC">
        <w:rPr>
          <w:rFonts w:ascii="MS Reference Sans Serif" w:hAnsi="MS Reference Sans Serif"/>
          <w:b/>
        </w:rPr>
        <w:t>, 28.08. bis 03.09.2018</w:t>
      </w:r>
    </w:p>
    <w:p w:rsidR="00753F96" w:rsidRDefault="00753F96">
      <w:pPr>
        <w:rPr>
          <w:rFonts w:ascii="MS Reference Sans Serif" w:hAnsi="MS Reference Sans Serif"/>
        </w:rPr>
      </w:pPr>
    </w:p>
    <w:p w:rsidR="00753F96" w:rsidRDefault="00753F96">
      <w:pPr>
        <w:rPr>
          <w:rFonts w:ascii="MS Reference Sans Serif" w:hAnsi="MS Reference Sans Serif"/>
        </w:rPr>
      </w:pPr>
      <w:r>
        <w:rPr>
          <w:rFonts w:ascii="MS Reference Sans Serif" w:hAnsi="MS Reference Sans Serif"/>
        </w:rPr>
        <w:t xml:space="preserve">In der Ausstellung „Konkret –Abstrakt. Vier Wahrnehmungen“, die vier Künstler aus verschiedenen Arbeitsfeldern in einer beziehungsreichen Zusammenschau vereint, wird einmal mehr deutlich: die Kunst entzieht sich der instrumentellen Vernunft. Ein </w:t>
      </w:r>
      <w:r w:rsidR="00282C5C">
        <w:rPr>
          <w:rFonts w:ascii="MS Reference Sans Serif" w:hAnsi="MS Reference Sans Serif"/>
        </w:rPr>
        <w:t xml:space="preserve">– wie auch immer geartetes - </w:t>
      </w:r>
      <w:r w:rsidR="00B01444">
        <w:rPr>
          <w:rFonts w:ascii="MS Reference Sans Serif" w:hAnsi="MS Reference Sans Serif"/>
        </w:rPr>
        <w:t>Instrumentarium würde</w:t>
      </w:r>
      <w:r>
        <w:rPr>
          <w:rFonts w:ascii="MS Reference Sans Serif" w:hAnsi="MS Reference Sans Serif"/>
        </w:rPr>
        <w:t xml:space="preserve"> die </w:t>
      </w:r>
      <w:r w:rsidR="00282C5C">
        <w:rPr>
          <w:rFonts w:ascii="MS Reference Sans Serif" w:hAnsi="MS Reference Sans Serif"/>
        </w:rPr>
        <w:t>Wesenhaftigkeit der Werke in dem Maße</w:t>
      </w:r>
      <w:r w:rsidR="00B01444">
        <w:rPr>
          <w:rFonts w:ascii="MS Reference Sans Serif" w:hAnsi="MS Reference Sans Serif"/>
        </w:rPr>
        <w:t xml:space="preserve"> verfehlen</w:t>
      </w:r>
      <w:r w:rsidR="00282C5C">
        <w:rPr>
          <w:rFonts w:ascii="MS Reference Sans Serif" w:hAnsi="MS Reference Sans Serif"/>
        </w:rPr>
        <w:t>, in dem diese ihre visuelle Vieldeutigkeit entfalten.</w:t>
      </w:r>
    </w:p>
    <w:p w:rsidR="00C6070B" w:rsidRDefault="00C6070B">
      <w:pPr>
        <w:rPr>
          <w:rFonts w:ascii="MS Reference Sans Serif" w:hAnsi="MS Reference Sans Serif"/>
        </w:rPr>
      </w:pPr>
      <w:r>
        <w:rPr>
          <w:rFonts w:ascii="MS Reference Sans Serif" w:hAnsi="MS Reference Sans Serif"/>
        </w:rPr>
        <w:t>Nirgendwo lässt sich die Frage nach de</w:t>
      </w:r>
      <w:r w:rsidR="000C32E1">
        <w:rPr>
          <w:rFonts w:ascii="MS Reference Sans Serif" w:hAnsi="MS Reference Sans Serif"/>
        </w:rPr>
        <w:t xml:space="preserve">m Verhältnis der Wirklichkeitsebenen besser </w:t>
      </w:r>
      <w:r w:rsidR="00256C27">
        <w:rPr>
          <w:rFonts w:ascii="MS Reference Sans Serif" w:hAnsi="MS Reference Sans Serif"/>
        </w:rPr>
        <w:t>aufzeigen</w:t>
      </w:r>
      <w:r>
        <w:rPr>
          <w:rFonts w:ascii="MS Reference Sans Serif" w:hAnsi="MS Reference Sans Serif"/>
        </w:rPr>
        <w:t xml:space="preserve"> als in der Kunst.</w:t>
      </w:r>
    </w:p>
    <w:p w:rsidR="00B71493" w:rsidRDefault="00B71493">
      <w:pPr>
        <w:rPr>
          <w:rFonts w:ascii="MS Reference Sans Serif" w:hAnsi="MS Reference Sans Serif"/>
        </w:rPr>
      </w:pPr>
      <w:r>
        <w:rPr>
          <w:rFonts w:ascii="MS Reference Sans Serif" w:hAnsi="MS Reference Sans Serif"/>
        </w:rPr>
        <w:t xml:space="preserve">Die </w:t>
      </w:r>
      <w:r w:rsidR="000C32E1">
        <w:rPr>
          <w:rFonts w:ascii="MS Reference Sans Serif" w:hAnsi="MS Reference Sans Serif"/>
        </w:rPr>
        <w:t xml:space="preserve">in München geborene </w:t>
      </w:r>
      <w:r>
        <w:rPr>
          <w:rFonts w:ascii="MS Reference Sans Serif" w:hAnsi="MS Reference Sans Serif"/>
        </w:rPr>
        <w:t xml:space="preserve">Bildhauerin Sophia </w:t>
      </w:r>
      <w:proofErr w:type="spellStart"/>
      <w:r>
        <w:rPr>
          <w:rFonts w:ascii="MS Reference Sans Serif" w:hAnsi="MS Reference Sans Serif"/>
        </w:rPr>
        <w:t>Hößle</w:t>
      </w:r>
      <w:proofErr w:type="spellEnd"/>
      <w:r>
        <w:rPr>
          <w:rFonts w:ascii="MS Reference Sans Serif" w:hAnsi="MS Reference Sans Serif"/>
        </w:rPr>
        <w:t xml:space="preserve"> lässt mit ihren anmutigen Holzskulpturen</w:t>
      </w:r>
      <w:r w:rsidR="000C32E1">
        <w:rPr>
          <w:rFonts w:ascii="MS Reference Sans Serif" w:hAnsi="MS Reference Sans Serif"/>
        </w:rPr>
        <w:t xml:space="preserve"> </w:t>
      </w:r>
      <w:proofErr w:type="spellStart"/>
      <w:r w:rsidR="000C32E1">
        <w:rPr>
          <w:rFonts w:ascii="MS Reference Sans Serif" w:hAnsi="MS Reference Sans Serif"/>
        </w:rPr>
        <w:t>Un</w:t>
      </w:r>
      <w:proofErr w:type="spellEnd"/>
      <w:r w:rsidR="000C32E1">
        <w:rPr>
          <w:rFonts w:ascii="MS Reference Sans Serif" w:hAnsi="MS Reference Sans Serif"/>
        </w:rPr>
        <w:t>-Scheinbares sichtbar werden, indem sie in der Natur Vorgefundenes, ei</w:t>
      </w:r>
      <w:r w:rsidR="00830BD9">
        <w:rPr>
          <w:rFonts w:ascii="MS Reference Sans Serif" w:hAnsi="MS Reference Sans Serif"/>
        </w:rPr>
        <w:t>n einzelnes Blatt etwa, um ein V</w:t>
      </w:r>
      <w:r w:rsidR="000C32E1">
        <w:rPr>
          <w:rFonts w:ascii="MS Reference Sans Serif" w:hAnsi="MS Reference Sans Serif"/>
        </w:rPr>
        <w:t>ielfaches vergrößert.</w:t>
      </w:r>
      <w:r w:rsidR="00256C27">
        <w:rPr>
          <w:rFonts w:ascii="MS Reference Sans Serif" w:hAnsi="MS Reference Sans Serif"/>
        </w:rPr>
        <w:t xml:space="preserve"> Die</w:t>
      </w:r>
      <w:r w:rsidR="00830BD9">
        <w:rPr>
          <w:rFonts w:ascii="MS Reference Sans Serif" w:hAnsi="MS Reference Sans Serif"/>
        </w:rPr>
        <w:t xml:space="preserve"> Bearbeitung ist gerade so differenziert</w:t>
      </w:r>
      <w:r w:rsidR="00256C27">
        <w:rPr>
          <w:rFonts w:ascii="MS Reference Sans Serif" w:hAnsi="MS Reference Sans Serif"/>
        </w:rPr>
        <w:t xml:space="preserve">, dass die Künstlerin den fragilen Strukturen des „Vorbildes“ gerecht wird und gleichzeitig die haptischen Qualitäten des Werkstoffes spürbar bleiben dürfen. </w:t>
      </w:r>
      <w:r w:rsidR="00B01444">
        <w:rPr>
          <w:rFonts w:ascii="MS Reference Sans Serif" w:hAnsi="MS Reference Sans Serif"/>
        </w:rPr>
        <w:t xml:space="preserve">Das Eigene der Holzmaserung </w:t>
      </w:r>
      <w:r w:rsidR="00C80C13">
        <w:rPr>
          <w:rFonts w:ascii="MS Reference Sans Serif" w:hAnsi="MS Reference Sans Serif"/>
        </w:rPr>
        <w:t xml:space="preserve">wiederum </w:t>
      </w:r>
      <w:r w:rsidR="00B01444">
        <w:rPr>
          <w:rFonts w:ascii="MS Reference Sans Serif" w:hAnsi="MS Reference Sans Serif"/>
        </w:rPr>
        <w:t>durchscheint die subtile Gestalt der Arbeiten in einem wunderbaren geistig-sinnlichen Zusammenspiel.</w:t>
      </w:r>
    </w:p>
    <w:p w:rsidR="00C80C13" w:rsidRDefault="00C80C13">
      <w:pPr>
        <w:rPr>
          <w:rFonts w:ascii="MS Reference Sans Serif" w:hAnsi="MS Reference Sans Serif"/>
        </w:rPr>
      </w:pPr>
      <w:r>
        <w:rPr>
          <w:rFonts w:ascii="MS Reference Sans Serif" w:hAnsi="MS Reference Sans Serif"/>
        </w:rPr>
        <w:t>Der Arbeitsprozess des Fotokünstlers Wolfgang Steck beginnt</w:t>
      </w:r>
      <w:r w:rsidR="00303A22">
        <w:rPr>
          <w:rFonts w:ascii="MS Reference Sans Serif" w:hAnsi="MS Reference Sans Serif"/>
        </w:rPr>
        <w:t xml:space="preserve"> ebenfalls mit dem Blick auf</w:t>
      </w:r>
      <w:r>
        <w:rPr>
          <w:rFonts w:ascii="MS Reference Sans Serif" w:hAnsi="MS Reference Sans Serif"/>
        </w:rPr>
        <w:t xml:space="preserve"> – vermeintlich – unscheinbare, unbedeutende Objekt</w:t>
      </w:r>
      <w:r w:rsidR="00303A22">
        <w:rPr>
          <w:rFonts w:ascii="MS Reference Sans Serif" w:hAnsi="MS Reference Sans Serif"/>
        </w:rPr>
        <w:t>e</w:t>
      </w:r>
      <w:r>
        <w:rPr>
          <w:rFonts w:ascii="MS Reference Sans Serif" w:hAnsi="MS Reference Sans Serif"/>
        </w:rPr>
        <w:t>,</w:t>
      </w:r>
      <w:r w:rsidR="00214AF0">
        <w:rPr>
          <w:rFonts w:ascii="MS Reference Sans Serif" w:hAnsi="MS Reference Sans Serif"/>
        </w:rPr>
        <w:t xml:space="preserve"> </w:t>
      </w:r>
      <w:r w:rsidR="00303A22">
        <w:rPr>
          <w:rFonts w:ascii="MS Reference Sans Serif" w:hAnsi="MS Reference Sans Serif"/>
        </w:rPr>
        <w:t>den Tintentropfen, das</w:t>
      </w:r>
      <w:r w:rsidR="00214AF0">
        <w:rPr>
          <w:rFonts w:ascii="MS Reference Sans Serif" w:hAnsi="MS Reference Sans Serif"/>
        </w:rPr>
        <w:t xml:space="preserve"> Blütenblatt,</w:t>
      </w:r>
      <w:r w:rsidR="00303A22">
        <w:rPr>
          <w:rFonts w:ascii="MS Reference Sans Serif" w:hAnsi="MS Reference Sans Serif"/>
        </w:rPr>
        <w:t xml:space="preserve"> die</w:t>
      </w:r>
      <w:r w:rsidR="00FE2424">
        <w:rPr>
          <w:rFonts w:ascii="MS Reference Sans Serif" w:hAnsi="MS Reference Sans Serif"/>
        </w:rPr>
        <w:t xml:space="preserve"> er durch zahlreiche gestalterische Entscheidungen aus der Sphäre des Alltäglichen hebt und </w:t>
      </w:r>
      <w:r w:rsidR="00214AF0">
        <w:rPr>
          <w:rFonts w:ascii="MS Reference Sans Serif" w:hAnsi="MS Reference Sans Serif"/>
        </w:rPr>
        <w:t>jenseit</w:t>
      </w:r>
      <w:r w:rsidR="00303A22">
        <w:rPr>
          <w:rFonts w:ascii="MS Reference Sans Serif" w:hAnsi="MS Reference Sans Serif"/>
        </w:rPr>
        <w:t>s der</w:t>
      </w:r>
      <w:r w:rsidR="00214AF0">
        <w:rPr>
          <w:rFonts w:ascii="MS Reference Sans Serif" w:hAnsi="MS Reference Sans Serif"/>
        </w:rPr>
        <w:t>en</w:t>
      </w:r>
      <w:r w:rsidR="0018082D">
        <w:rPr>
          <w:rFonts w:ascii="MS Reference Sans Serif" w:hAnsi="MS Reference Sans Serif"/>
        </w:rPr>
        <w:t xml:space="preserve"> Dinglichkeit als eine neue Wirklichkeit inszeniert.</w:t>
      </w:r>
      <w:r w:rsidR="00744DA6">
        <w:rPr>
          <w:rFonts w:ascii="MS Reference Sans Serif" w:hAnsi="MS Reference Sans Serif"/>
        </w:rPr>
        <w:t xml:space="preserve"> Der Künstler entbindet die Fotografie von allem Dokumentarischen und verleiht ihr </w:t>
      </w:r>
      <w:r w:rsidR="00214AF0">
        <w:rPr>
          <w:rFonts w:ascii="MS Reference Sans Serif" w:hAnsi="MS Reference Sans Serif"/>
        </w:rPr>
        <w:t xml:space="preserve">durch graduelle Abstraktionen </w:t>
      </w:r>
      <w:r w:rsidR="00744DA6">
        <w:rPr>
          <w:rFonts w:ascii="MS Reference Sans Serif" w:hAnsi="MS Reference Sans Serif"/>
        </w:rPr>
        <w:t xml:space="preserve">seine </w:t>
      </w:r>
      <w:r w:rsidR="00FE3A0C">
        <w:rPr>
          <w:rFonts w:ascii="MS Reference Sans Serif" w:hAnsi="MS Reference Sans Serif"/>
        </w:rPr>
        <w:t xml:space="preserve">eigene </w:t>
      </w:r>
      <w:bookmarkStart w:id="0" w:name="_GoBack"/>
      <w:bookmarkEnd w:id="0"/>
      <w:r w:rsidR="00214AF0">
        <w:rPr>
          <w:rFonts w:ascii="MS Reference Sans Serif" w:hAnsi="MS Reference Sans Serif"/>
        </w:rPr>
        <w:t>E</w:t>
      </w:r>
      <w:r w:rsidR="00744DA6">
        <w:rPr>
          <w:rFonts w:ascii="MS Reference Sans Serif" w:hAnsi="MS Reference Sans Serif"/>
        </w:rPr>
        <w:t>mpfindungsrealität</w:t>
      </w:r>
      <w:r w:rsidR="00D35E42">
        <w:rPr>
          <w:rFonts w:ascii="MS Reference Sans Serif" w:hAnsi="MS Reference Sans Serif"/>
        </w:rPr>
        <w:t>, zu</w:t>
      </w:r>
      <w:r w:rsidR="009A28BC">
        <w:rPr>
          <w:rFonts w:ascii="MS Reference Sans Serif" w:hAnsi="MS Reference Sans Serif"/>
        </w:rPr>
        <w:t xml:space="preserve"> welcher der Betrachter nun</w:t>
      </w:r>
      <w:r w:rsidR="00D35E42">
        <w:rPr>
          <w:rFonts w:ascii="MS Reference Sans Serif" w:hAnsi="MS Reference Sans Serif"/>
        </w:rPr>
        <w:t xml:space="preserve"> in sich selbst Resonanz finden kann.</w:t>
      </w:r>
    </w:p>
    <w:p w:rsidR="009A28BC" w:rsidRDefault="009A28BC">
      <w:pPr>
        <w:rPr>
          <w:rFonts w:ascii="MS Reference Sans Serif" w:hAnsi="MS Reference Sans Serif"/>
        </w:rPr>
      </w:pPr>
      <w:r>
        <w:rPr>
          <w:rFonts w:ascii="MS Reference Sans Serif" w:hAnsi="MS Reference Sans Serif"/>
        </w:rPr>
        <w:t xml:space="preserve">Auch bei </w:t>
      </w:r>
      <w:proofErr w:type="spellStart"/>
      <w:r w:rsidR="00B03162">
        <w:rPr>
          <w:rFonts w:ascii="MS Reference Sans Serif" w:hAnsi="MS Reference Sans Serif"/>
        </w:rPr>
        <w:t>uLi</w:t>
      </w:r>
      <w:proofErr w:type="spellEnd"/>
      <w:r w:rsidR="00B03162">
        <w:rPr>
          <w:rFonts w:ascii="MS Reference Sans Serif" w:hAnsi="MS Reference Sans Serif"/>
        </w:rPr>
        <w:t xml:space="preserve"> </w:t>
      </w:r>
      <w:proofErr w:type="spellStart"/>
      <w:r w:rsidR="00B03162">
        <w:rPr>
          <w:rFonts w:ascii="MS Reference Sans Serif" w:hAnsi="MS Reference Sans Serif"/>
        </w:rPr>
        <w:t>guetaZ</w:t>
      </w:r>
      <w:proofErr w:type="spellEnd"/>
      <w:r>
        <w:rPr>
          <w:rFonts w:ascii="MS Reference Sans Serif" w:hAnsi="MS Reference Sans Serif"/>
        </w:rPr>
        <w:t xml:space="preserve"> aus Frankreich, die auf ihre ganz eigene Weise Fotografie in ihre Arbeiten integriert, soll diese </w:t>
      </w:r>
      <w:r w:rsidR="00303A22">
        <w:rPr>
          <w:rFonts w:ascii="MS Reference Sans Serif" w:hAnsi="MS Reference Sans Serif"/>
        </w:rPr>
        <w:t xml:space="preserve">nun </w:t>
      </w:r>
      <w:r>
        <w:rPr>
          <w:rFonts w:ascii="MS Reference Sans Serif" w:hAnsi="MS Reference Sans Serif"/>
        </w:rPr>
        <w:t xml:space="preserve">nicht mehr „als Beleg“ für etwas gelten. </w:t>
      </w:r>
      <w:r w:rsidR="008D4721">
        <w:rPr>
          <w:rFonts w:ascii="MS Reference Sans Serif" w:hAnsi="MS Reference Sans Serif"/>
        </w:rPr>
        <w:t>Zwar bildet die Künstlerin</w:t>
      </w:r>
      <w:r w:rsidR="00562E67">
        <w:rPr>
          <w:rFonts w:ascii="MS Reference Sans Serif" w:hAnsi="MS Reference Sans Serif"/>
        </w:rPr>
        <w:t xml:space="preserve"> Vorgefundenes ab,</w:t>
      </w:r>
      <w:r w:rsidR="008A6665">
        <w:rPr>
          <w:rFonts w:ascii="MS Reference Sans Serif" w:hAnsi="MS Reference Sans Serif"/>
        </w:rPr>
        <w:t xml:space="preserve"> wobei hier strukturelle Qualitäten wie etwa Transparenz ausschlaggebend sind,</w:t>
      </w:r>
      <w:r w:rsidR="00562E67">
        <w:rPr>
          <w:rFonts w:ascii="MS Reference Sans Serif" w:hAnsi="MS Reference Sans Serif"/>
        </w:rPr>
        <w:t xml:space="preserve"> gleichzeitig aber erforscht und transformiert sie die Technik der Fotografie an sich, indem sie den Bildträger über skulpturale Stufen laufen lässt und so e</w:t>
      </w:r>
      <w:r w:rsidR="008A6665">
        <w:rPr>
          <w:rFonts w:ascii="MS Reference Sans Serif" w:hAnsi="MS Reference Sans Serif"/>
        </w:rPr>
        <w:t>iner neuen Materialität</w:t>
      </w:r>
      <w:r w:rsidR="00EE780E">
        <w:rPr>
          <w:rFonts w:ascii="MS Reference Sans Serif" w:hAnsi="MS Reference Sans Serif"/>
        </w:rPr>
        <w:t xml:space="preserve"> und damit neuen Präsenz</w:t>
      </w:r>
      <w:r w:rsidR="008A6665">
        <w:rPr>
          <w:rFonts w:ascii="MS Reference Sans Serif" w:hAnsi="MS Reference Sans Serif"/>
        </w:rPr>
        <w:t xml:space="preserve"> </w:t>
      </w:r>
      <w:r w:rsidR="00EE780E">
        <w:rPr>
          <w:rFonts w:ascii="MS Reference Sans Serif" w:hAnsi="MS Reference Sans Serif"/>
        </w:rPr>
        <w:t>zuführt</w:t>
      </w:r>
      <w:r w:rsidR="008A6665">
        <w:rPr>
          <w:rFonts w:ascii="MS Reference Sans Serif" w:hAnsi="MS Reference Sans Serif"/>
        </w:rPr>
        <w:t>.</w:t>
      </w:r>
      <w:r w:rsidR="00562E67">
        <w:rPr>
          <w:rFonts w:ascii="MS Reference Sans Serif" w:hAnsi="MS Reference Sans Serif"/>
        </w:rPr>
        <w:t xml:space="preserve"> </w:t>
      </w:r>
      <w:r w:rsidR="008A6665">
        <w:rPr>
          <w:rFonts w:ascii="MS Reference Sans Serif" w:hAnsi="MS Reference Sans Serif"/>
        </w:rPr>
        <w:t>Inhaltlich wie formal weitet die Künstlerin</w:t>
      </w:r>
      <w:r w:rsidR="008D4721">
        <w:rPr>
          <w:rFonts w:ascii="MS Reference Sans Serif" w:hAnsi="MS Reference Sans Serif"/>
        </w:rPr>
        <w:t xml:space="preserve"> </w:t>
      </w:r>
      <w:r w:rsidR="0034608A">
        <w:rPr>
          <w:rFonts w:ascii="MS Reference Sans Serif" w:hAnsi="MS Reference Sans Serif"/>
        </w:rPr>
        <w:t xml:space="preserve">durch ihre Foto-Skulpturen </w:t>
      </w:r>
      <w:r w:rsidR="008D4721">
        <w:rPr>
          <w:rFonts w:ascii="MS Reference Sans Serif" w:hAnsi="MS Reference Sans Serif"/>
        </w:rPr>
        <w:t>den Bildraum in das Un</w:t>
      </w:r>
      <w:r w:rsidR="00EE780E">
        <w:rPr>
          <w:rFonts w:ascii="MS Reference Sans Serif" w:hAnsi="MS Reference Sans Serif"/>
        </w:rPr>
        <w:t>endliche.</w:t>
      </w:r>
    </w:p>
    <w:p w:rsidR="00303A22" w:rsidRDefault="008A6665">
      <w:pPr>
        <w:rPr>
          <w:rFonts w:ascii="MS Reference Sans Serif" w:hAnsi="MS Reference Sans Serif"/>
        </w:rPr>
      </w:pPr>
      <w:r>
        <w:rPr>
          <w:rFonts w:ascii="MS Reference Sans Serif" w:hAnsi="MS Reference Sans Serif"/>
        </w:rPr>
        <w:lastRenderedPageBreak/>
        <w:t>Als „Fenster in die Welt“</w:t>
      </w:r>
      <w:r w:rsidR="00C81239">
        <w:rPr>
          <w:rFonts w:ascii="MS Reference Sans Serif" w:hAnsi="MS Reference Sans Serif"/>
        </w:rPr>
        <w:t xml:space="preserve"> wird</w:t>
      </w:r>
      <w:r>
        <w:rPr>
          <w:rFonts w:ascii="MS Reference Sans Serif" w:hAnsi="MS Reference Sans Serif"/>
        </w:rPr>
        <w:t xml:space="preserve"> die Materialität einer Fotografie, ihres Bildträgers,</w:t>
      </w:r>
      <w:r w:rsidR="00C81239">
        <w:rPr>
          <w:rFonts w:ascii="MS Reference Sans Serif" w:hAnsi="MS Reference Sans Serif"/>
        </w:rPr>
        <w:t xml:space="preserve"> oft</w:t>
      </w:r>
      <w:r>
        <w:rPr>
          <w:rFonts w:ascii="MS Reference Sans Serif" w:hAnsi="MS Reference Sans Serif"/>
        </w:rPr>
        <w:t xml:space="preserve"> bis zur Wahrnehmungsgrenze negiert</w:t>
      </w:r>
      <w:r w:rsidR="00EE780E">
        <w:rPr>
          <w:rFonts w:ascii="MS Reference Sans Serif" w:hAnsi="MS Reference Sans Serif"/>
        </w:rPr>
        <w:t xml:space="preserve">. </w:t>
      </w:r>
      <w:r w:rsidR="00373EDC">
        <w:rPr>
          <w:rFonts w:ascii="MS Reference Sans Serif" w:hAnsi="MS Reference Sans Serif"/>
        </w:rPr>
        <w:t>Selten sind Bildfläche und Bildraum</w:t>
      </w:r>
      <w:r w:rsidR="00EE780E">
        <w:rPr>
          <w:rFonts w:ascii="MS Reference Sans Serif" w:hAnsi="MS Reference Sans Serif"/>
        </w:rPr>
        <w:t xml:space="preserve"> </w:t>
      </w:r>
      <w:r w:rsidR="00C81239">
        <w:rPr>
          <w:rFonts w:ascii="MS Reference Sans Serif" w:hAnsi="MS Reference Sans Serif"/>
        </w:rPr>
        <w:t xml:space="preserve">aber </w:t>
      </w:r>
      <w:r w:rsidR="00EE780E">
        <w:rPr>
          <w:rFonts w:ascii="MS Reference Sans Serif" w:hAnsi="MS Reference Sans Serif"/>
        </w:rPr>
        <w:t xml:space="preserve">so gleichwertig </w:t>
      </w:r>
      <w:r w:rsidR="00C81239">
        <w:rPr>
          <w:rFonts w:ascii="MS Reference Sans Serif" w:hAnsi="MS Reference Sans Serif"/>
        </w:rPr>
        <w:t xml:space="preserve">wie in der Farbfeldmalerei, wie einmal mehr die Malerei von Reinhild </w:t>
      </w:r>
      <w:proofErr w:type="spellStart"/>
      <w:r w:rsidR="00C81239">
        <w:rPr>
          <w:rFonts w:ascii="MS Reference Sans Serif" w:hAnsi="MS Reference Sans Serif"/>
        </w:rPr>
        <w:t>Stötzel</w:t>
      </w:r>
      <w:proofErr w:type="spellEnd"/>
      <w:r w:rsidR="00C81239">
        <w:rPr>
          <w:rFonts w:ascii="MS Reference Sans Serif" w:hAnsi="MS Reference Sans Serif"/>
        </w:rPr>
        <w:t xml:space="preserve"> </w:t>
      </w:r>
      <w:r w:rsidR="00B00A2C">
        <w:rPr>
          <w:rFonts w:ascii="MS Reference Sans Serif" w:hAnsi="MS Reference Sans Serif"/>
        </w:rPr>
        <w:t>zeigt. In ihren „Progressionen“, die stets den gleichen formalen Aufbau zeigen, experimentiert sie mit der schrittweisen Veränderung im Zusammenspiel zweier Farben. Den dicht vor den Werken stehenden Betrachter faszi</w:t>
      </w:r>
      <w:r w:rsidR="00373EDC">
        <w:rPr>
          <w:rFonts w:ascii="MS Reference Sans Serif" w:hAnsi="MS Reference Sans Serif"/>
        </w:rPr>
        <w:t>niert die Malerin</w:t>
      </w:r>
      <w:r w:rsidR="00B00A2C">
        <w:rPr>
          <w:rFonts w:ascii="MS Reference Sans Serif" w:hAnsi="MS Reference Sans Serif"/>
        </w:rPr>
        <w:t xml:space="preserve"> mit ihrer </w:t>
      </w:r>
      <w:r w:rsidR="00373EDC">
        <w:rPr>
          <w:rFonts w:ascii="MS Reference Sans Serif" w:hAnsi="MS Reference Sans Serif"/>
        </w:rPr>
        <w:t xml:space="preserve">hochkonzentrierten, </w:t>
      </w:r>
      <w:r w:rsidR="00B00A2C">
        <w:rPr>
          <w:rFonts w:ascii="MS Reference Sans Serif" w:hAnsi="MS Reference Sans Serif"/>
        </w:rPr>
        <w:t xml:space="preserve">minutiösen Feinarbeit: in </w:t>
      </w:r>
      <w:r w:rsidR="00373EDC">
        <w:rPr>
          <w:rFonts w:ascii="MS Reference Sans Serif" w:hAnsi="MS Reference Sans Serif"/>
        </w:rPr>
        <w:t xml:space="preserve">tausenden von Farbabstufungen, die sie mit kleiner Spachtel bearbeitet, präsentiert sich ihre ganz eigene künstlerische Handschrift, und tritt man zurück, fangen die Farben an zu vibrieren und in den imaginären Bildraum zu schwingen. </w:t>
      </w:r>
    </w:p>
    <w:p w:rsidR="00FE090D" w:rsidRDefault="00D35E42">
      <w:pPr>
        <w:rPr>
          <w:rFonts w:ascii="MS Reference Sans Serif" w:hAnsi="MS Reference Sans Serif"/>
        </w:rPr>
      </w:pPr>
      <w:r>
        <w:rPr>
          <w:rFonts w:ascii="MS Reference Sans Serif" w:hAnsi="MS Reference Sans Serif"/>
        </w:rPr>
        <w:t>Die Simultaneität aller Phänomene ist es, was Kunst spannend macht.</w:t>
      </w:r>
    </w:p>
    <w:p w:rsidR="00F014A1" w:rsidRDefault="00F014A1">
      <w:pPr>
        <w:rPr>
          <w:rFonts w:ascii="MS Reference Sans Serif" w:hAnsi="MS Reference Sans Serif"/>
        </w:rPr>
      </w:pPr>
      <w:r>
        <w:rPr>
          <w:rFonts w:ascii="MS Reference Sans Serif" w:hAnsi="MS Reference Sans Serif"/>
        </w:rPr>
        <w:t>Kunst entzieht sich</w:t>
      </w:r>
      <w:r w:rsidR="00D35E42">
        <w:rPr>
          <w:rFonts w:ascii="MS Reference Sans Serif" w:hAnsi="MS Reference Sans Serif"/>
        </w:rPr>
        <w:t xml:space="preserve"> </w:t>
      </w:r>
      <w:r>
        <w:rPr>
          <w:rFonts w:ascii="MS Reference Sans Serif" w:hAnsi="MS Reference Sans Serif"/>
        </w:rPr>
        <w:t>und gleichzeitig lädt sie uns ein, sie als „wahr“ zu nehmen: in der Authentizität unseres Erlebens.</w:t>
      </w:r>
    </w:p>
    <w:p w:rsidR="00744DA6" w:rsidRDefault="00744DA6">
      <w:pPr>
        <w:rPr>
          <w:rFonts w:ascii="MS Reference Sans Serif" w:hAnsi="MS Reference Sans Serif"/>
        </w:rPr>
      </w:pPr>
    </w:p>
    <w:p w:rsidR="00303A22" w:rsidRDefault="00303A22">
      <w:pPr>
        <w:rPr>
          <w:rFonts w:ascii="MS Reference Sans Serif" w:hAnsi="MS Reference Sans Serif"/>
        </w:rPr>
      </w:pPr>
    </w:p>
    <w:p w:rsidR="00303A22" w:rsidRDefault="00303A22">
      <w:pPr>
        <w:rPr>
          <w:rFonts w:ascii="MS Reference Sans Serif" w:hAnsi="MS Reference Sans Serif"/>
        </w:rPr>
      </w:pPr>
    </w:p>
    <w:p w:rsidR="00303A22" w:rsidRPr="00365DAC" w:rsidRDefault="00303A22">
      <w:pPr>
        <w:rPr>
          <w:rFonts w:ascii="MS Reference Sans Serif" w:hAnsi="MS Reference Sans Serif"/>
        </w:rPr>
      </w:pPr>
    </w:p>
    <w:sectPr w:rsidR="00303A22" w:rsidRPr="00365D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AC"/>
    <w:rsid w:val="0000152C"/>
    <w:rsid w:val="000C32E1"/>
    <w:rsid w:val="0018082D"/>
    <w:rsid w:val="00214AF0"/>
    <w:rsid w:val="00256C27"/>
    <w:rsid w:val="00282C5C"/>
    <w:rsid w:val="00303A22"/>
    <w:rsid w:val="0034608A"/>
    <w:rsid w:val="00350155"/>
    <w:rsid w:val="00365DAC"/>
    <w:rsid w:val="00373EDC"/>
    <w:rsid w:val="003B7781"/>
    <w:rsid w:val="00523A5E"/>
    <w:rsid w:val="00562E67"/>
    <w:rsid w:val="00744DA6"/>
    <w:rsid w:val="00753F96"/>
    <w:rsid w:val="00830BD9"/>
    <w:rsid w:val="008A6665"/>
    <w:rsid w:val="008D4721"/>
    <w:rsid w:val="008F4A03"/>
    <w:rsid w:val="009A28BC"/>
    <w:rsid w:val="00B00A2C"/>
    <w:rsid w:val="00B01444"/>
    <w:rsid w:val="00B03162"/>
    <w:rsid w:val="00B71493"/>
    <w:rsid w:val="00B93FAA"/>
    <w:rsid w:val="00C6070B"/>
    <w:rsid w:val="00C80C13"/>
    <w:rsid w:val="00C81239"/>
    <w:rsid w:val="00D35E42"/>
    <w:rsid w:val="00EE780E"/>
    <w:rsid w:val="00F014A1"/>
    <w:rsid w:val="00FE090D"/>
    <w:rsid w:val="00FE2424"/>
    <w:rsid w:val="00FE3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85A28-4659-4664-BE45-DB1074BF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3A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73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dc:creator>
  <cp:lastModifiedBy>Wolfgang Steck</cp:lastModifiedBy>
  <cp:revision>10</cp:revision>
  <dcterms:created xsi:type="dcterms:W3CDTF">2018-09-11T13:32:00Z</dcterms:created>
  <dcterms:modified xsi:type="dcterms:W3CDTF">2018-09-21T19:02:00Z</dcterms:modified>
</cp:coreProperties>
</file>